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23" w:rsidRPr="000D3F23" w:rsidRDefault="000D3F23" w:rsidP="000D3F23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0D3F23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Постановление Правительства Российской Федерации от 26 декабря 2011 г. N 1155 г. Москва "О закупках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0D3F23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муковисцидозом</w:t>
      </w:r>
      <w:proofErr w:type="spellEnd"/>
      <w:r w:rsidRPr="000D3F23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, гипофизарным нанизмом, болезнью Гоше, рассеянным склерозом, а также после трансплантации органов и (или) тканей"</w:t>
      </w:r>
    </w:p>
    <w:p w:rsidR="000D3F23" w:rsidRPr="000D3F23" w:rsidRDefault="000D3F23" w:rsidP="000D3F23">
      <w:pPr>
        <w:spacing w:after="25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Правительство Российской Федерации </w:t>
      </w:r>
      <w:r w:rsidRPr="000D3F2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постановляет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 xml:space="preserve">1. Утвердить прилагаемое Положение о закупках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муковисцидозом</w:t>
      </w:r>
      <w:proofErr w:type="spellEnd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гипофизарным нанизмом, болезнью Гоше, рассеянным склерозом, а также после трансплантации органов и (или) тканей.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 xml:space="preserve">2. </w:t>
      </w:r>
      <w:proofErr w:type="gramStart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Министерству здравоохранения и социального развития Российской Федерации осуществить в установленном законодательством Российской Федерации порядке закупку отпускаемых по рецептам врачей бесплатно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муковисцидозом</w:t>
      </w:r>
      <w:proofErr w:type="spellEnd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гипофизарным нанизмом, болезнью Гоше, рассеянным склерозом, а также после трансплантации органов и (или) тканей (далее - лекарственные препараты), предусмотренных перечнем централизованно закупаемых за счет средств</w:t>
      </w:r>
      <w:proofErr w:type="gramEnd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федерального бюджета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муковисцидозом</w:t>
      </w:r>
      <w:proofErr w:type="spellEnd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гипофизарным нанизмом, болезнью Гоше, рассеянным склерозом, а также после трансплантации органов и (или) тканей, утвержденным распоряжением Правительства Российской Федерации от 31 декабря 2008 </w:t>
      </w:r>
      <w:proofErr w:type="spellStart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г.</w:t>
      </w:r>
      <w:hyperlink r:id="rId4" w:tgtFrame="_blank" w:history="1">
        <w:r w:rsidRPr="000D3F23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>N</w:t>
        </w:r>
        <w:proofErr w:type="spellEnd"/>
        <w:r w:rsidRPr="000D3F23">
          <w:rPr>
            <w:rFonts w:ascii="Times New Roman" w:eastAsia="Times New Roman" w:hAnsi="Times New Roman" w:cs="Times New Roman"/>
            <w:color w:val="1F77BB"/>
            <w:spacing w:val="3"/>
            <w:sz w:val="24"/>
            <w:szCs w:val="24"/>
            <w:u w:val="single"/>
            <w:lang w:eastAsia="ru-RU"/>
          </w:rPr>
          <w:t xml:space="preserve"> 2053-р</w:t>
        </w:r>
      </w:hyperlink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 xml:space="preserve">3. </w:t>
      </w:r>
      <w:proofErr w:type="gramStart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Федеральному медико-биологическому агентству и органам исполнительной власти субъектов Российской Федерации обеспечить: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 xml:space="preserve">формирование заявок на поставку лекарственных препаратов с учетом потребности Федерального медико-биологического агентства и органов исполнительной власти субъектов Российской Федерации и ведение базы данных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муковисцидозом</w:t>
      </w:r>
      <w:proofErr w:type="spellEnd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гипофизарным нанизмом, болезнью Гоше, рассеянным склерозом, а 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также после трансплантации органов и (или) тканей;</w:t>
      </w:r>
      <w:proofErr w:type="gramEnd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учетом и расходованием лекарственных препаратов, переданных в соответствии с Положением, утвержденным настоящим постановлением, соответственно в подведомственные федеральные учреждения здравоохранения, а также в собственность субъектов Российской Федерации с последующей передачей при необходимости в собственность муниципальных образований.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Председатель</w:t>
      </w:r>
      <w:r w:rsidRPr="000D3F2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br/>
        <w:t>Правительства Российской Федерации</w:t>
      </w:r>
      <w:r w:rsidRPr="000D3F2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br/>
        <w:t>В. Путин</w:t>
      </w:r>
      <w:r w:rsidRPr="000D3F2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Прим. </w:t>
      </w:r>
      <w:proofErr w:type="spellStart"/>
      <w:proofErr w:type="gramStart"/>
      <w:r w:rsidRPr="000D3F23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ред</w:t>
      </w:r>
      <w:proofErr w:type="spellEnd"/>
      <w:proofErr w:type="gramEnd"/>
      <w:r w:rsidRPr="000D3F23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: текст постановления опубликован в "Собрании законодательства РФ", 02.01.2012, N 1, ст. 186.</w:t>
      </w:r>
    </w:p>
    <w:p w:rsidR="000D3F23" w:rsidRPr="000D3F23" w:rsidRDefault="000D3F23" w:rsidP="000D3F23">
      <w:pPr>
        <w:spacing w:after="25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</w:p>
    <w:p w:rsidR="000D3F23" w:rsidRPr="000D3F23" w:rsidRDefault="000D3F23" w:rsidP="000D3F23">
      <w:pPr>
        <w:spacing w:after="250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Положение о закупках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муковисцидозом</w:t>
      </w:r>
      <w:proofErr w:type="spellEnd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гипофизарным нанизмом, болезнью Гоше, рассеянным склерозом, а также после трансплантации органов и (или) тканей</w:t>
      </w:r>
    </w:p>
    <w:p w:rsidR="000D3F23" w:rsidRPr="000D3F23" w:rsidRDefault="000D3F23" w:rsidP="000D3F23">
      <w:pPr>
        <w:spacing w:after="25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proofErr w:type="gramStart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Настоящее Положение устанавливает порядок закупки Министерством здравоохранения и социального развития Российской Федерации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муковисцидозом</w:t>
      </w:r>
      <w:proofErr w:type="spellEnd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гипофизарным нанизмом, болезнью Гоше, рассеянным склерозом, а также после трансплантации органов и (или) тканей (далее - лекарственные препараты), порядок и условия их передачи федеральным учреждениям здравоохранения, подведомственным Федеральному медико-биологическому агентству, а также в</w:t>
      </w:r>
      <w:proofErr w:type="gramEnd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собственность субъектов Российской Федерации с последующей их передачей при необходимости в собственность муниципальных образований.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 xml:space="preserve">2. Федеральное медико-биологическое агентство определяет подведомственные ему федеральные учреждения здравоохранения, а органы исполнительной власти субъектов Российской Федерации - организации, имеющие лицензию на фармацевтическую деятельность, в целях осуществления поставки этим учреждениям лекарственных 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препаратов (далее - организации-получатели).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3. Федеральное медико-биологическое агентство и органы исполнительной власти субъектов Российской Федерации с учетом предложений заинтересованных органов местного самоуправления ежегодно формируют и представляют в Министерство здравоохранения и социального развития Российской Федерации заявки на поставку лекарственных препаратов (с приложением обоснований по их объему, а также с указанием организаций-получателей).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Форма и срок представления заявки на поставку лекарственных препаратов устанавливаются Министерством здравоохранения и социального развития Российской Федерации.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 xml:space="preserve">4. Министерство здравоохранения и социального развития Российской Федерации рассматривает в 10-дневный срок заявки на поставку лекарственных препаратов, </w:t>
      </w:r>
      <w:proofErr w:type="gramStart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утверждает</w:t>
      </w:r>
      <w:proofErr w:type="gramEnd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объемы поставки лекарственных препаратов и доводит утвержденные объемы поставки лекарственных препаратов до сведения Федерального медико-биологического агентства и органов исполнительной власти субъектов Российской Федерации.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5. Министерство здравоохранения и социального развития Российской Федерации осуществляет в соответствии с утвержденными объемами поставки лекарственных препаратов размещение заказов на их поставку в порядке, установленном законодательством Российской Федерации о размещении заказов на поставку товаров для государственных нужд.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 xml:space="preserve">6. </w:t>
      </w:r>
      <w:proofErr w:type="gramStart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размещении заказов на поставку лекарственных препаратов предусматривается выполнение следующих требований: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а) обеспечение доставки лекарственных препаратов до организаций-получателей;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б) ведение организациями, заключившими государственные контракты на поставку лекарственных препаратов (далее - организации-поставщики), учета поставленных организациям-получателям лекарственных препаратов и соответствующей отчетности;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 xml:space="preserve">в) оплата организациям-поставщикам лекарственных препаратов, поставленных в рамках заключенных государственных контрактов, на основании документов, 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подтверждающих факт получения организациями-получателями лекарственных препаратов.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7.</w:t>
      </w:r>
      <w:proofErr w:type="gramEnd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Организации-поставщики представляют в Министерство здравоохранения и социального развития Российской </w:t>
      </w:r>
      <w:proofErr w:type="gramStart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Федерации</w:t>
      </w:r>
      <w:proofErr w:type="gramEnd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оформленные в установленном порядке документы, подтверждающие факт получения организациями-получателями лекарственных препаратов (накладные, акт приема-передачи лекарственных препаратов (далее - акт приема-передачи)).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 xml:space="preserve">8. </w:t>
      </w:r>
      <w:proofErr w:type="gramStart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Министерство здравоохранения и социального развития Российской Федерации в течение 10 рабочих дней со дня поступления документов, предусмотренных пунктом 7 настоящего Положения, осуществляет учет лекарственных препаратов и издает распорядительный акт о передаче лекарственных препаратов Федеральному медико-биологическому агентству, а также в собственность субъектов Российской Федерации с указанием номенклатуры, количества и стоимости лекарственных препаратов.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9.</w:t>
      </w:r>
      <w:proofErr w:type="gramEnd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Министерство здравоохранения и социального развития Российской Федерации в течение 5 рабочих дней со дня издания распорядительного акта, предусмотренного пунктом 8 настоящего Положения, направляет: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а) в Федеральное медико-биологическое агентство - в 2 экземплярах извещение о поставке лекарственных препаратов и акт приема-передачи;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б) в орган исполнительной власти субъекта Российской Федерации - в 2 экземплярах извещение о поставке лекарственных препаратов и акт приема-передачи.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10.</w:t>
      </w:r>
      <w:proofErr w:type="gramEnd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Федеральное медико-биологическое агентство в течение 3 рабочих дней со дня получения извещения о поставке лекарственных препаратов и акта приема-передачи подписывает и заверяет печатью извещение и акт, после чего возвращает в Министерство здравоохранения и социального развития Российской Федерации один экземпляр извещения и один экземпляр акта приема-передачи.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 xml:space="preserve">11. Федеральное медико-биологическое агентство в течение 3 рабочих дней со дня поступления от Министерства здравоохранения и социального развития Российской Федерации документов, подтверждающих передачу Агентству лекарственных препаратов, осуществляет постановку на учет лекарственных препаратов и издает распорядительный акт о передаче лекарственных препаратов в оперативное управление 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подведомственным организациям-получателям.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12. Орган исполнительной власти субъекта Российской Федерации в течение 5 рабочих дней со дня получения извещения о поставке лекарственных препаратов и акта приема-передачи подписывает и заверяет печатью извещение и акт, после чего возвращает в Министерство здравоохранения и социального развития Российской Федерации один экземпляр извещения и один экземпляр акта приема-передачи.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 xml:space="preserve">13. </w:t>
      </w:r>
      <w:proofErr w:type="gramStart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 исполнительной власти субъекта Российской Федерации на основании акта приема-передачи осуществляет учет лекарственных препаратов и издает распорядительный акт о передаче лекарственных препаратов с указанием их номенклатуры, количества и стоимости в оперативное управление учреждениям здравоохранения субъекта Российской Федерации по каждой организации-получателю, а также передачу их при необходимости в собственность муниципальных образований.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14.</w:t>
      </w:r>
      <w:proofErr w:type="gramEnd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Организации-получатели в течение 2 рабочих дней со дня получения от Федерального медико-биологического агентства или органа исполнительной власти субъекта Российской Федерации документов, подтверждающих передачу им лекарственных препаратов в оперативное управление, принимают лекарственные препараты на учет, обеспечивают их сохранность и целевое использование.</w:t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 xml:space="preserve">15. Министерство здравоохранения и социального развития Российской Федерации представляет ежеквартально, до 10-го числа месяца, следующего за отчетным кварталом, в Федеральную службу по надзору в сфере здравоохранения и социального развития сведения о передаче лекарственных препаратов для осуществления </w:t>
      </w:r>
      <w:proofErr w:type="gramStart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контроля за</w:t>
      </w:r>
      <w:proofErr w:type="gramEnd"/>
      <w:r w:rsidRPr="000D3F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их целевым использованием. </w:t>
      </w:r>
    </w:p>
    <w:p w:rsidR="0016535C" w:rsidRPr="000D3F23" w:rsidRDefault="0016535C">
      <w:pPr>
        <w:rPr>
          <w:sz w:val="24"/>
          <w:szCs w:val="24"/>
        </w:rPr>
      </w:pPr>
    </w:p>
    <w:sectPr w:rsidR="0016535C" w:rsidRPr="000D3F23" w:rsidSect="0016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3F23"/>
    <w:rsid w:val="000D3F23"/>
    <w:rsid w:val="0016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5C"/>
  </w:style>
  <w:style w:type="paragraph" w:styleId="1">
    <w:name w:val="heading 1"/>
    <w:basedOn w:val="a"/>
    <w:link w:val="10"/>
    <w:uiPriority w:val="9"/>
    <w:qFormat/>
    <w:rsid w:val="000D3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F23"/>
  </w:style>
  <w:style w:type="character" w:styleId="a4">
    <w:name w:val="Hyperlink"/>
    <w:basedOn w:val="a0"/>
    <w:uiPriority w:val="99"/>
    <w:semiHidden/>
    <w:unhideWhenUsed/>
    <w:rsid w:val="000D3F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7273">
          <w:marLeft w:val="0"/>
          <w:marRight w:val="0"/>
          <w:marTop w:val="313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0734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g.ru/2009/01/14/perechen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8433</Characters>
  <Application>Microsoft Office Word</Application>
  <DocSecurity>0</DocSecurity>
  <Lines>70</Lines>
  <Paragraphs>19</Paragraphs>
  <ScaleCrop>false</ScaleCrop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ЦОВП</dc:creator>
  <cp:lastModifiedBy>ЦОВП</cp:lastModifiedBy>
  <cp:revision>2</cp:revision>
  <dcterms:created xsi:type="dcterms:W3CDTF">2016-05-30T04:47:00Z</dcterms:created>
  <dcterms:modified xsi:type="dcterms:W3CDTF">2016-05-30T04:48:00Z</dcterms:modified>
</cp:coreProperties>
</file>